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BA51" w14:textId="4DD0B297" w:rsidR="00CA3C27" w:rsidRPr="00271C11" w:rsidRDefault="00CA3C27" w:rsidP="00271C11">
      <w:pPr>
        <w:pStyle w:val="Nagwek2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cstheme="minorHAnsi"/>
        </w:rPr>
        <w:br/>
      </w:r>
      <w:r>
        <w:rPr>
          <w:rFonts w:cstheme="minorHAnsi"/>
        </w:rPr>
        <w:br/>
      </w:r>
      <w:r w:rsidR="00271C11" w:rsidRPr="00271C11">
        <w:rPr>
          <w:rFonts w:eastAsiaTheme="minorHAnsi"/>
          <w:b/>
          <w:bCs/>
          <w:sz w:val="36"/>
          <w:szCs w:val="36"/>
          <w:lang w:eastAsia="en-US"/>
        </w:rPr>
        <w:t>Program profilaktyki raka szyjki macicy</w:t>
      </w:r>
    </w:p>
    <w:p w14:paraId="23838C0C" w14:textId="2428592F" w:rsidR="00CA3C27" w:rsidRDefault="00271C11" w:rsidP="00CA3C27">
      <w:pPr>
        <w:spacing w:after="160" w:line="259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/>
      </w:r>
      <w:r w:rsidR="00CA3C27" w:rsidRPr="00CA3C27">
        <w:rPr>
          <w:rFonts w:eastAsiaTheme="minorHAnsi"/>
          <w:b/>
          <w:lang w:eastAsia="en-US"/>
        </w:rPr>
        <w:t xml:space="preserve">Rak szyjki macicy </w:t>
      </w:r>
      <w:r w:rsidR="006E43CC">
        <w:rPr>
          <w:rFonts w:eastAsiaTheme="minorHAnsi"/>
          <w:b/>
          <w:lang w:eastAsia="en-US"/>
        </w:rPr>
        <w:t xml:space="preserve">to </w:t>
      </w:r>
      <w:r w:rsidR="00CA6723">
        <w:rPr>
          <w:rFonts w:eastAsiaTheme="minorHAnsi"/>
          <w:b/>
          <w:lang w:eastAsia="en-US"/>
        </w:rPr>
        <w:t xml:space="preserve">jeden z </w:t>
      </w:r>
      <w:r w:rsidR="006E43CC">
        <w:rPr>
          <w:rFonts w:eastAsiaTheme="minorHAnsi"/>
          <w:b/>
          <w:lang w:eastAsia="en-US"/>
        </w:rPr>
        <w:t>najczęściej występujący</w:t>
      </w:r>
      <w:r w:rsidR="005147F8">
        <w:rPr>
          <w:rFonts w:eastAsiaTheme="minorHAnsi"/>
          <w:b/>
          <w:lang w:eastAsia="en-US"/>
        </w:rPr>
        <w:t>ch</w:t>
      </w:r>
      <w:r w:rsidR="006E43CC">
        <w:rPr>
          <w:rFonts w:eastAsiaTheme="minorHAnsi"/>
          <w:b/>
          <w:lang w:eastAsia="en-US"/>
        </w:rPr>
        <w:t xml:space="preserve"> nowotw</w:t>
      </w:r>
      <w:r w:rsidR="005147F8">
        <w:rPr>
          <w:rFonts w:eastAsiaTheme="minorHAnsi"/>
          <w:b/>
          <w:lang w:eastAsia="en-US"/>
        </w:rPr>
        <w:t>o</w:t>
      </w:r>
      <w:r w:rsidR="006E43CC">
        <w:rPr>
          <w:rFonts w:eastAsiaTheme="minorHAnsi"/>
          <w:b/>
          <w:lang w:eastAsia="en-US"/>
        </w:rPr>
        <w:t>r</w:t>
      </w:r>
      <w:r w:rsidR="005147F8">
        <w:rPr>
          <w:rFonts w:eastAsiaTheme="minorHAnsi"/>
          <w:b/>
          <w:lang w:eastAsia="en-US"/>
        </w:rPr>
        <w:t>ów</w:t>
      </w:r>
      <w:r w:rsidR="006E43CC">
        <w:rPr>
          <w:rFonts w:eastAsiaTheme="minorHAnsi"/>
          <w:b/>
          <w:lang w:eastAsia="en-US"/>
        </w:rPr>
        <w:t xml:space="preserve"> u kobiet. W</w:t>
      </w:r>
      <w:r w:rsidR="00CA3C27" w:rsidRPr="00CA3C27">
        <w:rPr>
          <w:rFonts w:eastAsiaTheme="minorHAnsi"/>
          <w:b/>
          <w:lang w:eastAsia="en-US"/>
        </w:rPr>
        <w:t>ykryty na wczesnym etapie</w:t>
      </w:r>
      <w:r w:rsidR="006E43CC">
        <w:rPr>
          <w:rFonts w:eastAsiaTheme="minorHAnsi"/>
          <w:b/>
          <w:lang w:eastAsia="en-US"/>
        </w:rPr>
        <w:t xml:space="preserve"> </w:t>
      </w:r>
      <w:r w:rsidR="00CA3C27" w:rsidRPr="00CA3C27">
        <w:rPr>
          <w:rFonts w:eastAsiaTheme="minorHAnsi"/>
          <w:b/>
          <w:lang w:eastAsia="en-US"/>
        </w:rPr>
        <w:t>jest wyleczalny w ponad 99% przypadków.</w:t>
      </w:r>
      <w:r w:rsidR="006E43CC">
        <w:rPr>
          <w:rFonts w:eastAsiaTheme="minorHAnsi"/>
          <w:b/>
          <w:lang w:eastAsia="en-US"/>
        </w:rPr>
        <w:t xml:space="preserve"> </w:t>
      </w:r>
      <w:r w:rsidR="00CA6723">
        <w:rPr>
          <w:rFonts w:eastAsiaTheme="minorHAnsi"/>
          <w:b/>
          <w:lang w:eastAsia="en-US"/>
        </w:rPr>
        <w:t xml:space="preserve">Żeby było to możliwe </w:t>
      </w:r>
      <w:r w:rsidR="00123C74">
        <w:rPr>
          <w:rFonts w:eastAsiaTheme="minorHAnsi"/>
          <w:b/>
          <w:lang w:eastAsia="en-US"/>
        </w:rPr>
        <w:t>należy</w:t>
      </w:r>
      <w:r w:rsidR="00CA6723">
        <w:rPr>
          <w:rFonts w:eastAsiaTheme="minorHAnsi"/>
          <w:b/>
          <w:lang w:eastAsia="en-US"/>
        </w:rPr>
        <w:t xml:space="preserve"> regularnie wykonywać badania profilaktyczne. </w:t>
      </w:r>
      <w:r w:rsidR="00CA3C27" w:rsidRPr="00CA3C27">
        <w:rPr>
          <w:rFonts w:eastAsiaTheme="minorHAnsi"/>
          <w:b/>
          <w:lang w:eastAsia="en-US"/>
        </w:rPr>
        <w:t>Można</w:t>
      </w:r>
      <w:r w:rsidR="00CA6723">
        <w:rPr>
          <w:rFonts w:eastAsiaTheme="minorHAnsi"/>
          <w:b/>
          <w:lang w:eastAsia="en-US"/>
        </w:rPr>
        <w:t xml:space="preserve"> </w:t>
      </w:r>
      <w:r w:rsidR="00123C74">
        <w:rPr>
          <w:rFonts w:eastAsiaTheme="minorHAnsi"/>
          <w:b/>
          <w:lang w:eastAsia="en-US"/>
        </w:rPr>
        <w:t xml:space="preserve">wykonać </w:t>
      </w:r>
      <w:r w:rsidR="00CA6723">
        <w:rPr>
          <w:rFonts w:eastAsiaTheme="minorHAnsi"/>
          <w:b/>
          <w:lang w:eastAsia="en-US"/>
        </w:rPr>
        <w:t xml:space="preserve">je bezpłatnie w programie </w:t>
      </w:r>
      <w:r w:rsidR="00CA3C27" w:rsidRPr="00CA3C27">
        <w:rPr>
          <w:rFonts w:eastAsiaTheme="minorHAnsi"/>
          <w:b/>
          <w:lang w:eastAsia="en-US"/>
        </w:rPr>
        <w:t>profilaktyki raka szyjki macicy.</w:t>
      </w:r>
    </w:p>
    <w:p w14:paraId="3427C0F3" w14:textId="49206610" w:rsidR="00271C11" w:rsidRDefault="00271C11" w:rsidP="00271C11">
      <w:pPr>
        <w:pStyle w:val="Nagwek1"/>
      </w:pPr>
      <w:r>
        <w:t>Dla kogo?</w:t>
      </w:r>
    </w:p>
    <w:p w14:paraId="031868BC" w14:textId="0D994033" w:rsidR="00285252" w:rsidRDefault="00BC13D4" w:rsidP="00285252">
      <w:pPr>
        <w:pStyle w:val="NormalnyWeb"/>
        <w:shd w:val="clear" w:color="auto" w:fill="FFFFFF"/>
        <w:rPr>
          <w:rFonts w:asciiTheme="minorHAnsi" w:eastAsiaTheme="minorEastAsia" w:hAnsiTheme="minorHAnsi" w:cstheme="minorBidi"/>
          <w:sz w:val="22"/>
          <w:szCs w:val="22"/>
        </w:rPr>
      </w:pPr>
      <w:r w:rsidRPr="00285252">
        <w:rPr>
          <w:rFonts w:asciiTheme="minorHAnsi" w:eastAsiaTheme="minorEastAsia" w:hAnsiTheme="minorHAnsi" w:cstheme="minorBidi"/>
          <w:sz w:val="22"/>
          <w:szCs w:val="22"/>
        </w:rPr>
        <w:t xml:space="preserve">Bezpłatny program profilaktyki raka szyjki macicy </w:t>
      </w:r>
      <w:r w:rsidR="00CA6723" w:rsidRPr="00285252">
        <w:rPr>
          <w:rFonts w:asciiTheme="minorHAnsi" w:eastAsiaTheme="minorEastAsia" w:hAnsiTheme="minorHAnsi" w:cstheme="minorBidi"/>
          <w:sz w:val="22"/>
          <w:szCs w:val="22"/>
        </w:rPr>
        <w:t>przeznaczony jest</w:t>
      </w:r>
      <w:r w:rsidRPr="00285252">
        <w:rPr>
          <w:rFonts w:asciiTheme="minorHAnsi" w:eastAsiaTheme="minorEastAsia" w:hAnsiTheme="minorHAnsi" w:cstheme="minorBidi"/>
          <w:sz w:val="22"/>
          <w:szCs w:val="22"/>
        </w:rPr>
        <w:t xml:space="preserve"> dla kobiet między 25 a 64 rokiem życia. </w:t>
      </w:r>
      <w:r w:rsidR="00285252" w:rsidRPr="00285252">
        <w:rPr>
          <w:rFonts w:asciiTheme="minorHAnsi" w:eastAsiaTheme="minorEastAsia" w:hAnsiTheme="minorHAnsi" w:cstheme="minorBidi"/>
          <w:sz w:val="22"/>
          <w:szCs w:val="22"/>
        </w:rPr>
        <w:t>Dostępne są dwa rodzaje badań przesiewowych:</w:t>
      </w:r>
    </w:p>
    <w:p w14:paraId="0BA3670B" w14:textId="36A7C038" w:rsidR="00C7714E" w:rsidRPr="00285252" w:rsidRDefault="00C7714E" w:rsidP="00C7714E">
      <w:pPr>
        <w:shd w:val="clear" w:color="auto" w:fill="FFFFFF"/>
        <w:spacing w:before="100" w:beforeAutospacing="1" w:after="100" w:afterAutospacing="1" w:line="240" w:lineRule="auto"/>
      </w:pPr>
      <w:r w:rsidRPr="00285252">
        <w:t>nowy</w:t>
      </w:r>
      <w:r>
        <w:t xml:space="preserve"> schemat</w:t>
      </w:r>
      <w:r>
        <w:t>:</w:t>
      </w:r>
    </w:p>
    <w:p w14:paraId="16B4C201" w14:textId="77777777" w:rsidR="00C7714E" w:rsidRPr="00285252" w:rsidRDefault="00C7714E" w:rsidP="00C771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Theme="minorHAnsi" w:cstheme="minorHAnsi"/>
          <w:lang w:eastAsia="en-US"/>
        </w:rPr>
      </w:pPr>
      <w:r w:rsidRPr="00285252">
        <w:t xml:space="preserve">polega na wykonaniu </w:t>
      </w:r>
      <w:r w:rsidRPr="00285252">
        <w:rPr>
          <w:b/>
          <w:bCs/>
        </w:rPr>
        <w:t>testu HPV HR z genotypowaniem</w:t>
      </w:r>
      <w:r w:rsidRPr="00285252">
        <w:t xml:space="preserve">, który </w:t>
      </w:r>
      <w:r w:rsidRPr="00285252">
        <w:rPr>
          <w:rFonts w:eastAsiaTheme="minorHAnsi" w:cstheme="minorHAnsi"/>
          <w:lang w:eastAsia="en-US"/>
        </w:rPr>
        <w:t>wykrywa DNA lub RNA wirusa brodawczaka ludzkiego (HPV) o wysokim ryzyku onkogennym w wymazie z szyjki macicy</w:t>
      </w:r>
    </w:p>
    <w:p w14:paraId="2F834BE6" w14:textId="77777777" w:rsidR="00C7714E" w:rsidRPr="00285252" w:rsidRDefault="00C7714E" w:rsidP="00C771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Theme="minorHAnsi" w:cstheme="minorHAnsi"/>
          <w:lang w:eastAsia="en-US"/>
        </w:rPr>
      </w:pPr>
      <w:r w:rsidRPr="00285252">
        <w:rPr>
          <w:rFonts w:eastAsiaTheme="minorHAnsi" w:cstheme="minorHAnsi"/>
          <w:lang w:eastAsia="en-US"/>
        </w:rPr>
        <w:t xml:space="preserve">wykonywany jest </w:t>
      </w:r>
      <w:r w:rsidRPr="00285252">
        <w:rPr>
          <w:rFonts w:eastAsiaTheme="minorHAnsi" w:cstheme="minorHAnsi"/>
          <w:b/>
          <w:bCs/>
          <w:lang w:eastAsia="en-US"/>
        </w:rPr>
        <w:t>co 5 lat</w:t>
      </w:r>
    </w:p>
    <w:p w14:paraId="4B40AFC1" w14:textId="0C97CD32" w:rsidR="00C7714E" w:rsidRPr="00C7714E" w:rsidRDefault="00C7714E" w:rsidP="002852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Theme="minorHAnsi" w:cstheme="minorHAnsi"/>
          <w:lang w:eastAsia="en-US"/>
        </w:rPr>
      </w:pPr>
      <w:r w:rsidRPr="00285252">
        <w:rPr>
          <w:rFonts w:eastAsiaTheme="minorHAnsi" w:cstheme="minorHAnsi"/>
          <w:lang w:eastAsia="en-US"/>
        </w:rPr>
        <w:t xml:space="preserve">jeśli wynik testu HPV HR jest dodatni, z tego samego pobranego materiału wykonuje się dodatkowo </w:t>
      </w:r>
      <w:r w:rsidRPr="00285252">
        <w:rPr>
          <w:rFonts w:eastAsiaTheme="minorHAnsi" w:cstheme="minorHAnsi"/>
          <w:b/>
          <w:bCs/>
          <w:lang w:eastAsia="en-US"/>
        </w:rPr>
        <w:t>cytologię na podłożu płynnym (LBC)</w:t>
      </w:r>
    </w:p>
    <w:p w14:paraId="5A76AF30" w14:textId="5C860201" w:rsidR="00285252" w:rsidRPr="00285252" w:rsidRDefault="00285252" w:rsidP="00285252">
      <w:pPr>
        <w:shd w:val="clear" w:color="auto" w:fill="FFFFFF"/>
        <w:spacing w:before="100" w:beforeAutospacing="1" w:after="100" w:afterAutospacing="1" w:line="240" w:lineRule="auto"/>
      </w:pPr>
      <w:r w:rsidRPr="00285252">
        <w:t>schemat tradycyjny</w:t>
      </w:r>
      <w:r w:rsidR="00C7714E">
        <w:t>:</w:t>
      </w:r>
    </w:p>
    <w:p w14:paraId="162BBBCE" w14:textId="77777777" w:rsidR="00285252" w:rsidRPr="00285252" w:rsidRDefault="00285252" w:rsidP="002852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 w:rsidRPr="00285252">
        <w:rPr>
          <w:b/>
          <w:bCs/>
        </w:rPr>
        <w:t>klasyczna cytologia</w:t>
      </w:r>
    </w:p>
    <w:p w14:paraId="26D07F84" w14:textId="77777777" w:rsidR="00285252" w:rsidRPr="00285252" w:rsidRDefault="00285252" w:rsidP="002852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</w:pPr>
      <w:r w:rsidRPr="00285252">
        <w:t xml:space="preserve">wykonywana </w:t>
      </w:r>
      <w:r w:rsidRPr="00285252">
        <w:rPr>
          <w:b/>
          <w:bCs/>
        </w:rPr>
        <w:t>co 3 lata</w:t>
      </w:r>
    </w:p>
    <w:p w14:paraId="7BD797D1" w14:textId="557D0E48" w:rsidR="00642167" w:rsidRDefault="00393327" w:rsidP="00674436">
      <w:pPr>
        <w:spacing w:before="100" w:beforeAutospacing="1" w:after="100" w:afterAutospacing="1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Oba warianty programu są finansowane przez Narodowy Fundusz Zdrowia. </w:t>
      </w:r>
      <w:r w:rsidR="00CA3C27" w:rsidRPr="00674436">
        <w:rPr>
          <w:rFonts w:eastAsiaTheme="minorHAnsi" w:cstheme="minorHAnsi"/>
          <w:lang w:eastAsia="en-US"/>
        </w:rPr>
        <w:t xml:space="preserve">Do udziału w programie nie potrzeba skierowania. Wystarczy </w:t>
      </w:r>
      <w:r w:rsidR="00F13BA4" w:rsidRPr="00674436">
        <w:rPr>
          <w:rFonts w:eastAsiaTheme="minorHAnsi" w:cstheme="minorHAnsi"/>
          <w:lang w:eastAsia="en-US"/>
        </w:rPr>
        <w:t>zgłosić s</w:t>
      </w:r>
      <w:r w:rsidR="00CA3C27" w:rsidRPr="00674436">
        <w:rPr>
          <w:rFonts w:eastAsiaTheme="minorHAnsi" w:cstheme="minorHAnsi"/>
          <w:lang w:eastAsia="en-US"/>
        </w:rPr>
        <w:t>ię</w:t>
      </w:r>
      <w:r w:rsidR="00642167" w:rsidRPr="00674436">
        <w:rPr>
          <w:rFonts w:eastAsiaTheme="minorHAnsi" w:cstheme="minorHAnsi"/>
          <w:lang w:eastAsia="en-US"/>
        </w:rPr>
        <w:t xml:space="preserve"> do poradni położniczo-ginekologicznej</w:t>
      </w:r>
      <w:r w:rsidR="00CA3C27" w:rsidRPr="00674436">
        <w:rPr>
          <w:rFonts w:eastAsiaTheme="minorHAnsi" w:cstheme="minorHAnsi"/>
          <w:lang w:eastAsia="en-US"/>
        </w:rPr>
        <w:t>, któr</w:t>
      </w:r>
      <w:r w:rsidR="00642167" w:rsidRPr="00674436">
        <w:rPr>
          <w:rFonts w:eastAsiaTheme="minorHAnsi" w:cstheme="minorHAnsi"/>
          <w:lang w:eastAsia="en-US"/>
        </w:rPr>
        <w:t>a</w:t>
      </w:r>
      <w:r w:rsidR="00CA3C27" w:rsidRPr="00674436">
        <w:rPr>
          <w:rFonts w:eastAsiaTheme="minorHAnsi" w:cstheme="minorHAnsi"/>
          <w:lang w:eastAsia="en-US"/>
        </w:rPr>
        <w:t xml:space="preserve"> ma</w:t>
      </w:r>
      <w:r w:rsidR="00F13BA4" w:rsidRPr="00674436">
        <w:rPr>
          <w:rFonts w:eastAsiaTheme="minorHAnsi" w:cstheme="minorHAnsi"/>
          <w:lang w:eastAsia="en-US"/>
        </w:rPr>
        <w:t xml:space="preserve"> podpisaną</w:t>
      </w:r>
      <w:r w:rsidR="00CA3C27" w:rsidRPr="00674436">
        <w:rPr>
          <w:rFonts w:eastAsiaTheme="minorHAnsi" w:cstheme="minorHAnsi"/>
          <w:lang w:eastAsia="en-US"/>
        </w:rPr>
        <w:t xml:space="preserve"> umowę z NFZ lub do gabinetu położnej POZ posiadającego uprawnienia do pobierania </w:t>
      </w:r>
      <w:r w:rsidR="00123C74">
        <w:rPr>
          <w:rFonts w:eastAsiaTheme="minorHAnsi" w:cstheme="minorHAnsi"/>
          <w:lang w:eastAsia="en-US"/>
        </w:rPr>
        <w:t>wymazów</w:t>
      </w:r>
      <w:r w:rsidR="00CA3C27" w:rsidRPr="00674436">
        <w:rPr>
          <w:rFonts w:eastAsiaTheme="minorHAnsi" w:cstheme="minorHAnsi"/>
          <w:lang w:eastAsia="en-US"/>
        </w:rPr>
        <w:t xml:space="preserve"> cytologicznych, w ramach umowy z NFZ. </w:t>
      </w:r>
    </w:p>
    <w:p w14:paraId="3999BE7E" w14:textId="614D6B6A" w:rsidR="00901D07" w:rsidRPr="00901D07" w:rsidRDefault="00901D07" w:rsidP="00901D07">
      <w:pPr>
        <w:pStyle w:val="Nagwek2"/>
        <w:rPr>
          <w:sz w:val="32"/>
          <w:szCs w:val="32"/>
        </w:rPr>
      </w:pPr>
      <w:r w:rsidRPr="00901D07">
        <w:rPr>
          <w:sz w:val="32"/>
          <w:szCs w:val="32"/>
        </w:rPr>
        <w:t>Gdzie?</w:t>
      </w:r>
    </w:p>
    <w:p w14:paraId="61347B57" w14:textId="6F0742FC" w:rsidR="00642167" w:rsidRPr="00674436" w:rsidRDefault="00642167" w:rsidP="00674436">
      <w:pPr>
        <w:spacing w:before="100" w:beforeAutospacing="1" w:after="100" w:afterAutospacing="1"/>
        <w:rPr>
          <w:rFonts w:eastAsiaTheme="minorHAnsi" w:cstheme="minorHAnsi"/>
          <w:b/>
          <w:bCs/>
          <w:lang w:eastAsia="en-US"/>
        </w:rPr>
      </w:pPr>
      <w:r w:rsidRPr="00674436">
        <w:rPr>
          <w:rFonts w:eastAsiaTheme="minorHAnsi" w:cstheme="minorHAnsi"/>
          <w:b/>
          <w:bCs/>
          <w:lang w:eastAsia="en-US"/>
        </w:rPr>
        <w:t xml:space="preserve">Mieszkanki powiatu lubańskiego mogą wykonać badanie </w:t>
      </w:r>
      <w:r w:rsidR="00674436">
        <w:rPr>
          <w:rFonts w:eastAsiaTheme="minorHAnsi" w:cstheme="minorHAnsi"/>
          <w:b/>
          <w:bCs/>
          <w:lang w:eastAsia="en-US"/>
        </w:rPr>
        <w:t xml:space="preserve">profilaktyczne w kierunku raka szyjki macicy </w:t>
      </w:r>
      <w:r w:rsidRPr="00674436">
        <w:rPr>
          <w:rFonts w:eastAsiaTheme="minorHAnsi" w:cstheme="minorHAnsi"/>
          <w:b/>
          <w:bCs/>
          <w:lang w:eastAsia="en-US"/>
        </w:rPr>
        <w:t>w Lubaniu</w:t>
      </w:r>
      <w:r w:rsidR="00674436">
        <w:rPr>
          <w:rFonts w:eastAsiaTheme="minorHAnsi" w:cstheme="minorHAnsi"/>
          <w:b/>
          <w:bCs/>
          <w:lang w:eastAsia="en-US"/>
        </w:rPr>
        <w:t>, a także w</w:t>
      </w:r>
      <w:r w:rsidRPr="00674436">
        <w:rPr>
          <w:rFonts w:eastAsiaTheme="minorHAnsi" w:cstheme="minorHAnsi"/>
          <w:b/>
          <w:bCs/>
          <w:lang w:eastAsia="en-US"/>
        </w:rPr>
        <w:t xml:space="preserve"> okolicznych powiatach</w:t>
      </w:r>
      <w:r w:rsidR="00CB2806" w:rsidRPr="00674436">
        <w:rPr>
          <w:rFonts w:eastAsiaTheme="minorHAnsi" w:cstheme="minorHAnsi"/>
          <w:b/>
          <w:bCs/>
          <w:lang w:eastAsia="en-US"/>
        </w:rPr>
        <w:t>.</w:t>
      </w:r>
      <w:r w:rsidR="005A766B" w:rsidRPr="00674436">
        <w:rPr>
          <w:rFonts w:eastAsiaTheme="minorHAnsi" w:cstheme="minorHAnsi"/>
          <w:b/>
          <w:bCs/>
          <w:lang w:eastAsia="en-US"/>
        </w:rPr>
        <w:t xml:space="preserve"> Na badanie nie obowiązuje rejonizacja. </w:t>
      </w:r>
    </w:p>
    <w:p w14:paraId="1F686D88" w14:textId="4937221A" w:rsidR="00642167" w:rsidRPr="00F91CA5" w:rsidRDefault="00CB2806" w:rsidP="00CB2806">
      <w:pPr>
        <w:spacing w:before="100" w:beforeAutospacing="1" w:after="100" w:afterAutospacing="1" w:line="240" w:lineRule="auto"/>
        <w:rPr>
          <w:rFonts w:eastAsiaTheme="minorHAnsi"/>
          <w:b/>
          <w:bCs/>
          <w:lang w:eastAsia="en-US"/>
        </w:rPr>
      </w:pPr>
      <w:r w:rsidRPr="00F91CA5">
        <w:rPr>
          <w:rFonts w:eastAsiaTheme="minorHAnsi"/>
          <w:b/>
          <w:bCs/>
          <w:lang w:eastAsia="en-US"/>
        </w:rPr>
        <w:t xml:space="preserve">Powiat lubański: </w:t>
      </w:r>
    </w:p>
    <w:p w14:paraId="5A263BAC" w14:textId="11A42029" w:rsidR="00CA6723" w:rsidRPr="00CA6723" w:rsidRDefault="00CB2806" w:rsidP="00CA672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CB2806">
        <w:rPr>
          <w:rFonts w:eastAsiaTheme="minorHAnsi"/>
          <w:lang w:eastAsia="en-US"/>
        </w:rPr>
        <w:t>Niepubliczny Zakład Opieki Zdrowotnej Łużyckie Centrum Medyczne w Lubaniu Sp</w:t>
      </w:r>
      <w:r w:rsidR="00123C74">
        <w:rPr>
          <w:rFonts w:eastAsiaTheme="minorHAnsi"/>
          <w:lang w:eastAsia="en-US"/>
        </w:rPr>
        <w:t>. z o. o.</w:t>
      </w:r>
      <w:r w:rsidRPr="00CB280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="00F91CA5" w:rsidRPr="00CB2806">
        <w:rPr>
          <w:rFonts w:eastAsiaTheme="minorHAnsi"/>
          <w:lang w:eastAsia="en-US"/>
        </w:rPr>
        <w:t xml:space="preserve">Poradnia Ginekologiczno-Położnicza </w:t>
      </w:r>
      <w:r>
        <w:rPr>
          <w:rFonts w:eastAsiaTheme="minorHAnsi"/>
          <w:lang w:eastAsia="en-US"/>
        </w:rPr>
        <w:br/>
      </w:r>
      <w:r w:rsidRPr="00CB2806">
        <w:rPr>
          <w:rFonts w:eastAsiaTheme="minorHAnsi"/>
          <w:lang w:eastAsia="en-US"/>
        </w:rPr>
        <w:t>ul.</w:t>
      </w:r>
      <w:r>
        <w:rPr>
          <w:rFonts w:eastAsiaTheme="minorHAnsi"/>
          <w:lang w:eastAsia="en-US"/>
        </w:rPr>
        <w:t xml:space="preserve"> </w:t>
      </w:r>
      <w:r w:rsidRPr="00CB2806">
        <w:rPr>
          <w:rFonts w:eastAsiaTheme="minorHAnsi"/>
          <w:lang w:eastAsia="en-US"/>
        </w:rPr>
        <w:t>Zawidowska 4, 59-800 Lubań</w:t>
      </w:r>
    </w:p>
    <w:p w14:paraId="40A7AC15" w14:textId="3050E4DC" w:rsidR="00CB2806" w:rsidRPr="00F91CA5" w:rsidRDefault="00CB2806" w:rsidP="00CB2806">
      <w:pPr>
        <w:spacing w:before="100" w:beforeAutospacing="1" w:after="100" w:afterAutospacing="1" w:line="240" w:lineRule="auto"/>
        <w:rPr>
          <w:rFonts w:eastAsiaTheme="minorHAnsi"/>
          <w:b/>
          <w:bCs/>
          <w:lang w:eastAsia="en-US"/>
        </w:rPr>
      </w:pPr>
      <w:r w:rsidRPr="00F91CA5">
        <w:rPr>
          <w:rFonts w:eastAsiaTheme="minorHAnsi"/>
          <w:b/>
          <w:bCs/>
          <w:lang w:eastAsia="en-US"/>
        </w:rPr>
        <w:lastRenderedPageBreak/>
        <w:t>Powiat lwówecki:</w:t>
      </w:r>
    </w:p>
    <w:p w14:paraId="51D83D53" w14:textId="7C511C98" w:rsidR="00CB2806" w:rsidRDefault="00F91CA5" w:rsidP="00CB280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CB2806">
        <w:rPr>
          <w:rFonts w:eastAsiaTheme="minorHAnsi"/>
          <w:lang w:eastAsia="en-US"/>
        </w:rPr>
        <w:t xml:space="preserve">Niepubliczny Zakład Opieki Zdrowotnej Powiatowe Centrum Zdrowia Sp. </w:t>
      </w:r>
      <w:r>
        <w:rPr>
          <w:rFonts w:eastAsiaTheme="minorHAnsi"/>
          <w:lang w:eastAsia="en-US"/>
        </w:rPr>
        <w:t>z</w:t>
      </w:r>
      <w:r w:rsidRPr="00CB280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o</w:t>
      </w:r>
      <w:r w:rsidRPr="00CB2806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o</w:t>
      </w:r>
      <w:r w:rsidRPr="00CB2806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br/>
      </w:r>
      <w:r w:rsidRPr="00CB2806">
        <w:rPr>
          <w:rFonts w:eastAsiaTheme="minorHAnsi"/>
          <w:lang w:eastAsia="en-US"/>
        </w:rPr>
        <w:t xml:space="preserve">Poradnia Położniczo - Ginekologiczna </w:t>
      </w:r>
      <w:r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CB2806">
        <w:rPr>
          <w:rFonts w:eastAsiaTheme="minorHAnsi"/>
          <w:lang w:eastAsia="en-US"/>
        </w:rPr>
        <w:t>l.</w:t>
      </w:r>
      <w:r>
        <w:rPr>
          <w:rFonts w:eastAsiaTheme="minorHAnsi"/>
          <w:lang w:eastAsia="en-US"/>
        </w:rPr>
        <w:t xml:space="preserve"> </w:t>
      </w:r>
      <w:r w:rsidRPr="00CB2806">
        <w:rPr>
          <w:rFonts w:eastAsiaTheme="minorHAnsi"/>
          <w:lang w:eastAsia="en-US"/>
        </w:rPr>
        <w:t>Gustawa Morcinka 7, 59-600 Lwówek Śląski</w:t>
      </w:r>
    </w:p>
    <w:p w14:paraId="3DA846A9" w14:textId="063672B4" w:rsidR="00CB2806" w:rsidRDefault="00F91CA5" w:rsidP="00CB280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CB2806">
        <w:rPr>
          <w:rFonts w:eastAsiaTheme="minorHAnsi"/>
          <w:lang w:eastAsia="en-US"/>
        </w:rPr>
        <w:t xml:space="preserve">Wielospecjalistyczny Szpital -Samodzielny Publiczny Zespół Opieki Zdrowotnej </w:t>
      </w:r>
      <w:r>
        <w:rPr>
          <w:rFonts w:eastAsiaTheme="minorHAnsi"/>
          <w:lang w:eastAsia="en-US"/>
        </w:rPr>
        <w:t>w</w:t>
      </w:r>
      <w:r w:rsidRPr="00CB2806">
        <w:rPr>
          <w:rFonts w:eastAsiaTheme="minorHAnsi"/>
          <w:lang w:eastAsia="en-US"/>
        </w:rPr>
        <w:t xml:space="preserve"> Zgorzelcu </w:t>
      </w:r>
      <w:r>
        <w:rPr>
          <w:rFonts w:eastAsiaTheme="minorHAnsi"/>
          <w:lang w:eastAsia="en-US"/>
        </w:rPr>
        <w:br/>
      </w:r>
      <w:r w:rsidRPr="00CB2806">
        <w:rPr>
          <w:rFonts w:eastAsiaTheme="minorHAnsi"/>
          <w:lang w:eastAsia="en-US"/>
        </w:rPr>
        <w:t xml:space="preserve">Poradnia Ginekologiczno-Położnicza </w:t>
      </w:r>
      <w:r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CB2806">
        <w:rPr>
          <w:rFonts w:eastAsiaTheme="minorHAnsi"/>
          <w:lang w:eastAsia="en-US"/>
        </w:rPr>
        <w:t>l.</w:t>
      </w:r>
      <w:r>
        <w:rPr>
          <w:rFonts w:eastAsiaTheme="minorHAnsi"/>
          <w:lang w:eastAsia="en-US"/>
        </w:rPr>
        <w:t xml:space="preserve"> </w:t>
      </w:r>
      <w:r w:rsidRPr="00CB2806">
        <w:rPr>
          <w:rFonts w:eastAsiaTheme="minorHAnsi"/>
          <w:lang w:eastAsia="en-US"/>
        </w:rPr>
        <w:t>Malownicza 1, 59-620 Gryfów Śląski</w:t>
      </w:r>
    </w:p>
    <w:p w14:paraId="32311A5A" w14:textId="56DDEB4B" w:rsidR="00CB2806" w:rsidRPr="00F91CA5" w:rsidRDefault="00CB2806" w:rsidP="00CB2806">
      <w:pPr>
        <w:spacing w:before="100" w:beforeAutospacing="1" w:after="100" w:afterAutospacing="1" w:line="240" w:lineRule="auto"/>
        <w:rPr>
          <w:rFonts w:eastAsiaTheme="minorHAnsi"/>
          <w:b/>
          <w:bCs/>
          <w:lang w:eastAsia="en-US"/>
        </w:rPr>
      </w:pPr>
      <w:r w:rsidRPr="00F91CA5">
        <w:rPr>
          <w:rFonts w:eastAsiaTheme="minorHAnsi"/>
          <w:b/>
          <w:bCs/>
          <w:lang w:eastAsia="en-US"/>
        </w:rPr>
        <w:t>Powiat bolesławiecki:</w:t>
      </w:r>
    </w:p>
    <w:p w14:paraId="1A988B11" w14:textId="25F56DC3" w:rsidR="00CB2806" w:rsidRDefault="00F91CA5" w:rsidP="00CB280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CB2806">
        <w:rPr>
          <w:rFonts w:eastAsiaTheme="minorHAnsi"/>
          <w:lang w:eastAsia="en-US"/>
        </w:rPr>
        <w:t xml:space="preserve">Bolesławieckie Centrum Zdrowia </w:t>
      </w:r>
      <w:r>
        <w:rPr>
          <w:rFonts w:eastAsiaTheme="minorHAnsi"/>
          <w:lang w:eastAsia="en-US"/>
        </w:rPr>
        <w:t>S</w:t>
      </w:r>
      <w:r w:rsidRPr="00CB2806">
        <w:rPr>
          <w:rFonts w:eastAsiaTheme="minorHAnsi"/>
          <w:lang w:eastAsia="en-US"/>
        </w:rPr>
        <w:t>p</w:t>
      </w:r>
      <w:r>
        <w:rPr>
          <w:rFonts w:eastAsiaTheme="minorHAnsi"/>
          <w:lang w:eastAsia="en-US"/>
        </w:rPr>
        <w:t>.</w:t>
      </w:r>
      <w:r w:rsidRPr="00CB280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z o. o.</w:t>
      </w:r>
      <w:r w:rsidRPr="00CB280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Pr="00CB2806">
        <w:rPr>
          <w:rFonts w:eastAsiaTheme="minorHAnsi"/>
          <w:lang w:eastAsia="en-US"/>
        </w:rPr>
        <w:t xml:space="preserve">Poradnia Ginekologiczno-Położnicza </w:t>
      </w:r>
      <w:r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CB2806">
        <w:rPr>
          <w:rFonts w:eastAsiaTheme="minorHAnsi"/>
          <w:lang w:eastAsia="en-US"/>
        </w:rPr>
        <w:t>l.</w:t>
      </w:r>
      <w:r>
        <w:rPr>
          <w:rFonts w:eastAsiaTheme="minorHAnsi"/>
          <w:lang w:eastAsia="en-US"/>
        </w:rPr>
        <w:t xml:space="preserve"> </w:t>
      </w:r>
      <w:r w:rsidRPr="00CB2806">
        <w:rPr>
          <w:rFonts w:eastAsiaTheme="minorHAnsi"/>
          <w:lang w:eastAsia="en-US"/>
        </w:rPr>
        <w:t>Dolne Młyny 21a, 59-700 Bolesławiec</w:t>
      </w:r>
    </w:p>
    <w:p w14:paraId="20AE5A17" w14:textId="030787E6" w:rsidR="00CB2806" w:rsidRDefault="00F91CA5" w:rsidP="00CB280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CB2806">
        <w:rPr>
          <w:rFonts w:eastAsiaTheme="minorHAnsi"/>
          <w:lang w:eastAsia="en-US"/>
        </w:rPr>
        <w:t>Centrum Specjalistyczne B</w:t>
      </w:r>
      <w:r>
        <w:rPr>
          <w:rFonts w:eastAsiaTheme="minorHAnsi"/>
          <w:lang w:eastAsia="en-US"/>
        </w:rPr>
        <w:t>IOMED</w:t>
      </w:r>
      <w:r w:rsidRPr="00CB2806">
        <w:rPr>
          <w:rFonts w:eastAsiaTheme="minorHAnsi"/>
          <w:lang w:eastAsia="en-US"/>
        </w:rPr>
        <w:t xml:space="preserve"> Borowscy Spółka Jawna </w:t>
      </w:r>
      <w:r>
        <w:rPr>
          <w:rFonts w:eastAsiaTheme="minorHAnsi"/>
          <w:lang w:eastAsia="en-US"/>
        </w:rPr>
        <w:br/>
      </w:r>
      <w:r w:rsidRPr="00CB2806">
        <w:rPr>
          <w:rFonts w:eastAsiaTheme="minorHAnsi"/>
          <w:lang w:eastAsia="en-US"/>
        </w:rPr>
        <w:t xml:space="preserve">Poradnia Ginekologiczno-Położnicza </w:t>
      </w:r>
      <w:r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CB2806">
        <w:rPr>
          <w:rFonts w:eastAsiaTheme="minorHAnsi"/>
          <w:lang w:eastAsia="en-US"/>
        </w:rPr>
        <w:t>l.</w:t>
      </w:r>
      <w:r>
        <w:rPr>
          <w:rFonts w:eastAsiaTheme="minorHAnsi"/>
          <w:lang w:eastAsia="en-US"/>
        </w:rPr>
        <w:t xml:space="preserve"> </w:t>
      </w:r>
      <w:r w:rsidRPr="00CB2806">
        <w:rPr>
          <w:rFonts w:eastAsiaTheme="minorHAnsi"/>
          <w:lang w:eastAsia="en-US"/>
        </w:rPr>
        <w:t>Komuny Paryskiej 14, 59-700 Bolesławiec</w:t>
      </w:r>
    </w:p>
    <w:p w14:paraId="49B3ADBF" w14:textId="58E5DF4F" w:rsidR="00CB2806" w:rsidRDefault="00F91CA5" w:rsidP="00CB280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CB2806">
        <w:rPr>
          <w:rFonts w:eastAsiaTheme="minorHAnsi"/>
          <w:lang w:eastAsia="en-US"/>
        </w:rPr>
        <w:t xml:space="preserve">Pawlik Roman Maciej Indywidualna Specjalistyczna Praktyka Lekarska Ginekologiczno - Położnicza </w:t>
      </w:r>
      <w:r>
        <w:rPr>
          <w:rFonts w:eastAsiaTheme="minorHAnsi"/>
          <w:lang w:eastAsia="en-US"/>
        </w:rPr>
        <w:br/>
      </w:r>
      <w:r w:rsidRPr="00CB2806">
        <w:rPr>
          <w:rFonts w:eastAsiaTheme="minorHAnsi"/>
          <w:lang w:eastAsia="en-US"/>
        </w:rPr>
        <w:t xml:space="preserve">Poradnia Ginekologiczno-Położnicza </w:t>
      </w:r>
      <w:r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CB2806">
        <w:rPr>
          <w:rFonts w:eastAsiaTheme="minorHAnsi"/>
          <w:lang w:eastAsia="en-US"/>
        </w:rPr>
        <w:t>l.</w:t>
      </w:r>
      <w:r>
        <w:rPr>
          <w:rFonts w:eastAsiaTheme="minorHAnsi"/>
          <w:lang w:eastAsia="en-US"/>
        </w:rPr>
        <w:t xml:space="preserve"> </w:t>
      </w:r>
      <w:r w:rsidRPr="00CB2806">
        <w:rPr>
          <w:rFonts w:eastAsiaTheme="minorHAnsi"/>
          <w:lang w:eastAsia="en-US"/>
        </w:rPr>
        <w:t>Zgorzelecka 47, 59-700 Bolesławiec</w:t>
      </w:r>
    </w:p>
    <w:p w14:paraId="406E3DDA" w14:textId="1CAC0271" w:rsidR="00CB2806" w:rsidRDefault="00F91CA5" w:rsidP="00CB280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CB2806">
        <w:rPr>
          <w:rFonts w:eastAsiaTheme="minorHAnsi"/>
          <w:lang w:eastAsia="en-US"/>
        </w:rPr>
        <w:t>Przychodnia Lekarska "F</w:t>
      </w:r>
      <w:r>
        <w:rPr>
          <w:rFonts w:eastAsiaTheme="minorHAnsi"/>
          <w:lang w:eastAsia="en-US"/>
        </w:rPr>
        <w:t>ONS</w:t>
      </w:r>
      <w:r w:rsidRPr="00CB2806">
        <w:rPr>
          <w:rFonts w:eastAsiaTheme="minorHAnsi"/>
          <w:lang w:eastAsia="en-US"/>
        </w:rPr>
        <w:t xml:space="preserve"> V</w:t>
      </w:r>
      <w:r>
        <w:rPr>
          <w:rFonts w:eastAsiaTheme="minorHAnsi"/>
          <w:lang w:eastAsia="en-US"/>
        </w:rPr>
        <w:t>ITAE</w:t>
      </w:r>
      <w:r w:rsidRPr="00CB2806">
        <w:rPr>
          <w:rFonts w:eastAsiaTheme="minorHAnsi"/>
          <w:lang w:eastAsia="en-US"/>
        </w:rPr>
        <w:t xml:space="preserve">" </w:t>
      </w:r>
      <w:r>
        <w:rPr>
          <w:rFonts w:eastAsiaTheme="minorHAnsi"/>
          <w:lang w:eastAsia="en-US"/>
        </w:rPr>
        <w:t>S</w:t>
      </w:r>
      <w:r w:rsidRPr="00CB2806">
        <w:rPr>
          <w:rFonts w:eastAsiaTheme="minorHAnsi"/>
          <w:lang w:eastAsia="en-US"/>
        </w:rPr>
        <w:t>p</w:t>
      </w:r>
      <w:r>
        <w:rPr>
          <w:rFonts w:eastAsiaTheme="minorHAnsi"/>
          <w:lang w:eastAsia="en-US"/>
        </w:rPr>
        <w:t>.</w:t>
      </w:r>
      <w:r w:rsidRPr="00CB280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z</w:t>
      </w:r>
      <w:r w:rsidRPr="00CB280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o</w:t>
      </w:r>
      <w:r w:rsidRPr="00CB2806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o</w:t>
      </w:r>
      <w:r w:rsidRPr="00CB2806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S</w:t>
      </w:r>
      <w:r w:rsidRPr="00CB2806">
        <w:rPr>
          <w:rFonts w:eastAsiaTheme="minorHAnsi"/>
          <w:lang w:eastAsia="en-US"/>
        </w:rPr>
        <w:t xml:space="preserve">półka Komandytowa </w:t>
      </w:r>
      <w:r>
        <w:rPr>
          <w:rFonts w:eastAsiaTheme="minorHAnsi"/>
          <w:lang w:eastAsia="en-US"/>
        </w:rPr>
        <w:br/>
      </w:r>
      <w:r w:rsidRPr="00CB2806">
        <w:rPr>
          <w:rFonts w:eastAsiaTheme="minorHAnsi"/>
          <w:lang w:eastAsia="en-US"/>
        </w:rPr>
        <w:t>Gabinet Położnej P</w:t>
      </w:r>
      <w:r>
        <w:rPr>
          <w:rFonts w:eastAsiaTheme="minorHAnsi"/>
          <w:lang w:eastAsia="en-US"/>
        </w:rPr>
        <w:t>OZ</w:t>
      </w:r>
      <w:r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CB2806">
        <w:rPr>
          <w:rFonts w:eastAsiaTheme="minorHAnsi"/>
          <w:lang w:eastAsia="en-US"/>
        </w:rPr>
        <w:t>l.</w:t>
      </w:r>
      <w:r>
        <w:rPr>
          <w:rFonts w:eastAsiaTheme="minorHAnsi"/>
          <w:lang w:eastAsia="en-US"/>
        </w:rPr>
        <w:t xml:space="preserve"> </w:t>
      </w:r>
      <w:r w:rsidRPr="00CB2806">
        <w:rPr>
          <w:rFonts w:eastAsiaTheme="minorHAnsi"/>
          <w:lang w:eastAsia="en-US"/>
        </w:rPr>
        <w:t>Karola Miarki 29, 59-700 Bolesławiec</w:t>
      </w:r>
    </w:p>
    <w:p w14:paraId="0DABE2F6" w14:textId="3023126D" w:rsidR="00CB2806" w:rsidRDefault="00F91CA5" w:rsidP="00CB280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CB2806">
        <w:rPr>
          <w:rFonts w:eastAsiaTheme="minorHAnsi"/>
          <w:lang w:eastAsia="en-US"/>
        </w:rPr>
        <w:t xml:space="preserve">Przychodnia "Lekarz Domowy" Pieszko Spółka Jawna </w:t>
      </w:r>
      <w:r>
        <w:rPr>
          <w:rFonts w:eastAsiaTheme="minorHAnsi"/>
          <w:lang w:eastAsia="en-US"/>
        </w:rPr>
        <w:br/>
      </w:r>
      <w:r w:rsidRPr="00CB2806">
        <w:rPr>
          <w:rFonts w:eastAsiaTheme="minorHAnsi"/>
          <w:lang w:eastAsia="en-US"/>
        </w:rPr>
        <w:t xml:space="preserve">Poradnia (Gabinet) Położnej </w:t>
      </w:r>
      <w:r>
        <w:rPr>
          <w:rFonts w:eastAsiaTheme="minorHAnsi"/>
          <w:lang w:eastAsia="en-US"/>
        </w:rPr>
        <w:t>POZ</w:t>
      </w:r>
      <w:r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CB2806">
        <w:rPr>
          <w:rFonts w:eastAsiaTheme="minorHAnsi"/>
          <w:lang w:eastAsia="en-US"/>
        </w:rPr>
        <w:t>l.</w:t>
      </w:r>
      <w:r>
        <w:rPr>
          <w:rFonts w:eastAsiaTheme="minorHAnsi"/>
          <w:lang w:eastAsia="en-US"/>
        </w:rPr>
        <w:t xml:space="preserve"> </w:t>
      </w:r>
      <w:r w:rsidRPr="00CB2806">
        <w:rPr>
          <w:rFonts w:eastAsiaTheme="minorHAnsi"/>
          <w:lang w:eastAsia="en-US"/>
        </w:rPr>
        <w:t>Dolne Młyny 21 Ai</w:t>
      </w:r>
      <w:r>
        <w:rPr>
          <w:rFonts w:eastAsiaTheme="minorHAnsi"/>
          <w:lang w:eastAsia="en-US"/>
        </w:rPr>
        <w:t>B</w:t>
      </w:r>
      <w:r w:rsidRPr="00CB2806">
        <w:rPr>
          <w:rFonts w:eastAsiaTheme="minorHAnsi"/>
          <w:lang w:eastAsia="en-US"/>
        </w:rPr>
        <w:t>, 59-700 Bolesławiec</w:t>
      </w:r>
    </w:p>
    <w:p w14:paraId="4DF209F8" w14:textId="0C70CB53" w:rsidR="00CB2806" w:rsidRDefault="00F91CA5" w:rsidP="00CB280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CB2806">
        <w:rPr>
          <w:rFonts w:eastAsiaTheme="minorHAnsi"/>
          <w:lang w:eastAsia="en-US"/>
        </w:rPr>
        <w:t xml:space="preserve">Zespół Opieki Zdrowotnej W Bolesławcu </w:t>
      </w:r>
      <w:r>
        <w:rPr>
          <w:rFonts w:eastAsiaTheme="minorHAnsi"/>
          <w:lang w:eastAsia="en-US"/>
        </w:rPr>
        <w:br/>
      </w:r>
      <w:r w:rsidRPr="00CB2806">
        <w:rPr>
          <w:rFonts w:eastAsiaTheme="minorHAnsi"/>
          <w:lang w:eastAsia="en-US"/>
        </w:rPr>
        <w:t xml:space="preserve">Poradnia Ginekologiczno-Położnicza </w:t>
      </w:r>
      <w:r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CB2806">
        <w:rPr>
          <w:rFonts w:eastAsiaTheme="minorHAnsi"/>
          <w:lang w:eastAsia="en-US"/>
        </w:rPr>
        <w:t>l.</w:t>
      </w:r>
      <w:r>
        <w:rPr>
          <w:rFonts w:eastAsiaTheme="minorHAnsi"/>
          <w:lang w:eastAsia="en-US"/>
        </w:rPr>
        <w:t xml:space="preserve"> </w:t>
      </w:r>
      <w:r w:rsidRPr="00CB2806">
        <w:rPr>
          <w:rFonts w:eastAsiaTheme="minorHAnsi"/>
          <w:lang w:eastAsia="en-US"/>
        </w:rPr>
        <w:t>Jeleniogórska 4, 59-700 Bolesławiec</w:t>
      </w:r>
    </w:p>
    <w:p w14:paraId="1105D951" w14:textId="5B81B8D6" w:rsidR="001937A7" w:rsidRPr="00271C11" w:rsidRDefault="00F91CA5" w:rsidP="00F91CA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F91CA5">
        <w:rPr>
          <w:rFonts w:eastAsiaTheme="minorHAnsi"/>
          <w:lang w:eastAsia="en-US"/>
        </w:rPr>
        <w:t xml:space="preserve">Samodzielny Publiczny Zakład Opieki Zdrowotnej </w:t>
      </w:r>
      <w:r w:rsidR="00BD7927">
        <w:rPr>
          <w:rFonts w:eastAsiaTheme="minorHAnsi"/>
          <w:lang w:eastAsia="en-US"/>
        </w:rPr>
        <w:t xml:space="preserve">w </w:t>
      </w:r>
      <w:r w:rsidRPr="00F91CA5">
        <w:rPr>
          <w:rFonts w:eastAsiaTheme="minorHAnsi"/>
          <w:lang w:eastAsia="en-US"/>
        </w:rPr>
        <w:t xml:space="preserve">Nowogrodźcu </w:t>
      </w:r>
      <w:r>
        <w:rPr>
          <w:rFonts w:eastAsiaTheme="minorHAnsi"/>
          <w:lang w:eastAsia="en-US"/>
        </w:rPr>
        <w:br/>
      </w:r>
      <w:r w:rsidRPr="00F91CA5">
        <w:rPr>
          <w:rFonts w:eastAsiaTheme="minorHAnsi"/>
          <w:lang w:eastAsia="en-US"/>
        </w:rPr>
        <w:t xml:space="preserve">Poradnia Ginekologiczno-Położnicza </w:t>
      </w:r>
      <w:r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F91CA5">
        <w:rPr>
          <w:rFonts w:eastAsiaTheme="minorHAnsi"/>
          <w:lang w:eastAsia="en-US"/>
        </w:rPr>
        <w:t>l.</w:t>
      </w:r>
      <w:r>
        <w:rPr>
          <w:rFonts w:eastAsiaTheme="minorHAnsi"/>
          <w:lang w:eastAsia="en-US"/>
        </w:rPr>
        <w:t xml:space="preserve"> </w:t>
      </w:r>
      <w:r w:rsidRPr="00F91CA5">
        <w:rPr>
          <w:rFonts w:eastAsiaTheme="minorHAnsi"/>
          <w:lang w:eastAsia="en-US"/>
        </w:rPr>
        <w:t>Adama Asnyka 55, 59-730 Nowogrodziec</w:t>
      </w:r>
    </w:p>
    <w:p w14:paraId="6AC381E6" w14:textId="380E209C" w:rsidR="00F91CA5" w:rsidRDefault="00F91CA5" w:rsidP="00F91CA5">
      <w:pPr>
        <w:spacing w:before="100" w:beforeAutospacing="1" w:after="100" w:afterAutospacing="1" w:line="240" w:lineRule="auto"/>
        <w:rPr>
          <w:rFonts w:eastAsiaTheme="minorHAnsi"/>
          <w:b/>
          <w:bCs/>
          <w:lang w:eastAsia="en-US"/>
        </w:rPr>
      </w:pPr>
      <w:r w:rsidRPr="00F91CA5">
        <w:rPr>
          <w:rFonts w:eastAsiaTheme="minorHAnsi"/>
          <w:b/>
          <w:bCs/>
          <w:lang w:eastAsia="en-US"/>
        </w:rPr>
        <w:t>Powiat zgorzelecki:</w:t>
      </w:r>
    </w:p>
    <w:p w14:paraId="54DF5D5F" w14:textId="669BF783" w:rsidR="00F91CA5" w:rsidRPr="00F91CA5" w:rsidRDefault="00F91CA5" w:rsidP="00F91CA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F91CA5">
        <w:rPr>
          <w:rFonts w:eastAsiaTheme="minorHAnsi"/>
          <w:lang w:eastAsia="en-US"/>
        </w:rPr>
        <w:t>N</w:t>
      </w:r>
      <w:r w:rsidR="00123C74">
        <w:rPr>
          <w:rFonts w:eastAsiaTheme="minorHAnsi"/>
          <w:lang w:eastAsia="en-US"/>
        </w:rPr>
        <w:t xml:space="preserve">iepubliczny </w:t>
      </w:r>
      <w:r w:rsidR="00BD7927">
        <w:rPr>
          <w:rFonts w:eastAsiaTheme="minorHAnsi"/>
          <w:lang w:eastAsia="en-US"/>
        </w:rPr>
        <w:t>Z</w:t>
      </w:r>
      <w:r w:rsidR="00123C74">
        <w:rPr>
          <w:rFonts w:eastAsiaTheme="minorHAnsi"/>
          <w:lang w:eastAsia="en-US"/>
        </w:rPr>
        <w:t xml:space="preserve">akład </w:t>
      </w:r>
      <w:r w:rsidR="00BD7927">
        <w:rPr>
          <w:rFonts w:eastAsiaTheme="minorHAnsi"/>
          <w:lang w:eastAsia="en-US"/>
        </w:rPr>
        <w:t>O</w:t>
      </w:r>
      <w:r w:rsidR="00123C74">
        <w:rPr>
          <w:rFonts w:eastAsiaTheme="minorHAnsi"/>
          <w:lang w:eastAsia="en-US"/>
        </w:rPr>
        <w:t xml:space="preserve">pieki </w:t>
      </w:r>
      <w:r w:rsidR="00BD7927">
        <w:rPr>
          <w:rFonts w:eastAsiaTheme="minorHAnsi"/>
          <w:lang w:eastAsia="en-US"/>
        </w:rPr>
        <w:t>Z</w:t>
      </w:r>
      <w:r w:rsidR="00123C74">
        <w:rPr>
          <w:rFonts w:eastAsiaTheme="minorHAnsi"/>
          <w:lang w:eastAsia="en-US"/>
        </w:rPr>
        <w:t>drowotnej</w:t>
      </w:r>
      <w:r w:rsidRPr="00F91CA5">
        <w:rPr>
          <w:rFonts w:eastAsiaTheme="minorHAnsi"/>
          <w:lang w:eastAsia="en-US"/>
        </w:rPr>
        <w:t xml:space="preserve"> Praktyka Ginekologiczno-Położnicza Radosław Kwiatecki </w:t>
      </w:r>
      <w:r w:rsidRPr="00F91CA5">
        <w:rPr>
          <w:rFonts w:eastAsiaTheme="minorHAnsi"/>
          <w:lang w:eastAsia="en-US"/>
        </w:rPr>
        <w:br/>
        <w:t xml:space="preserve">Poradnia Ginekologiczno-Położnicza </w:t>
      </w:r>
      <w:r w:rsidRPr="00F91CA5"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F91CA5">
        <w:rPr>
          <w:rFonts w:eastAsiaTheme="minorHAnsi"/>
          <w:lang w:eastAsia="en-US"/>
        </w:rPr>
        <w:t>l. Bohaterów Ii Armii Wp 12, 59-900 Zgorzelec</w:t>
      </w:r>
    </w:p>
    <w:p w14:paraId="485A1E2A" w14:textId="0B5ECFAB" w:rsidR="00F91CA5" w:rsidRPr="00F91CA5" w:rsidRDefault="00F91CA5" w:rsidP="00F91CA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F91CA5">
        <w:rPr>
          <w:rFonts w:eastAsiaTheme="minorHAnsi"/>
          <w:lang w:eastAsia="en-US"/>
        </w:rPr>
        <w:t xml:space="preserve">Wielospecjalistyczny Szpital-Samodzielny Publiczny Zespół Opieki Zdrowotnej </w:t>
      </w:r>
      <w:r w:rsidR="00BD7927">
        <w:rPr>
          <w:rFonts w:eastAsiaTheme="minorHAnsi"/>
          <w:lang w:eastAsia="en-US"/>
        </w:rPr>
        <w:t>w</w:t>
      </w:r>
      <w:r w:rsidRPr="00F91CA5">
        <w:rPr>
          <w:rFonts w:eastAsiaTheme="minorHAnsi"/>
          <w:lang w:eastAsia="en-US"/>
        </w:rPr>
        <w:t xml:space="preserve"> Zgorzelcu </w:t>
      </w:r>
      <w:r w:rsidRPr="00F91CA5">
        <w:rPr>
          <w:rFonts w:eastAsiaTheme="minorHAnsi"/>
          <w:lang w:eastAsia="en-US"/>
        </w:rPr>
        <w:br/>
        <w:t xml:space="preserve">Poradnia Ginekologiczno-Położnicza </w:t>
      </w:r>
      <w:r w:rsidRPr="00F91CA5"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Pr="00F91CA5">
        <w:rPr>
          <w:rFonts w:eastAsiaTheme="minorHAnsi"/>
          <w:lang w:eastAsia="en-US"/>
        </w:rPr>
        <w:t>l. Lubańska 11-12, 59-900 Zgorzelec</w:t>
      </w:r>
    </w:p>
    <w:p w14:paraId="760D11FA" w14:textId="1F29F4EA" w:rsidR="00F91CA5" w:rsidRPr="00F91CA5" w:rsidRDefault="00123C74" w:rsidP="00F91CA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F91CA5">
        <w:rPr>
          <w:rFonts w:eastAsiaTheme="minorHAnsi"/>
          <w:lang w:eastAsia="en-US"/>
        </w:rPr>
        <w:t>N</w:t>
      </w:r>
      <w:r>
        <w:rPr>
          <w:rFonts w:eastAsiaTheme="minorHAnsi"/>
          <w:lang w:eastAsia="en-US"/>
        </w:rPr>
        <w:t>iepubliczny Zakład Opieki Zdrowotnej</w:t>
      </w:r>
      <w:r w:rsidR="00F91CA5" w:rsidRPr="00F91CA5">
        <w:rPr>
          <w:rFonts w:eastAsiaTheme="minorHAnsi"/>
          <w:lang w:eastAsia="en-US"/>
        </w:rPr>
        <w:t xml:space="preserve"> Praktyka Ginekologiczno-Położnicza Radosław Kwiatecki </w:t>
      </w:r>
      <w:r w:rsidR="00F91CA5" w:rsidRPr="00F91CA5">
        <w:rPr>
          <w:rFonts w:eastAsiaTheme="minorHAnsi"/>
          <w:lang w:eastAsia="en-US"/>
        </w:rPr>
        <w:br/>
        <w:t xml:space="preserve">Poradnia Ginekologiczno-Położnicza </w:t>
      </w:r>
      <w:r w:rsidR="00F91CA5" w:rsidRPr="00F91CA5">
        <w:rPr>
          <w:rFonts w:eastAsiaTheme="minorHAnsi"/>
          <w:lang w:eastAsia="en-US"/>
        </w:rPr>
        <w:br/>
      </w:r>
      <w:r w:rsidR="00674436">
        <w:rPr>
          <w:rFonts w:eastAsiaTheme="minorHAnsi"/>
          <w:lang w:eastAsia="en-US"/>
        </w:rPr>
        <w:t>u</w:t>
      </w:r>
      <w:r w:rsidR="00F91CA5" w:rsidRPr="00F91CA5">
        <w:rPr>
          <w:rFonts w:eastAsiaTheme="minorHAnsi"/>
          <w:lang w:eastAsia="en-US"/>
        </w:rPr>
        <w:t>l. Sikorskiego 40, 59-940 Węglini</w:t>
      </w:r>
    </w:p>
    <w:p w14:paraId="3AC6C488" w14:textId="08B880E5" w:rsidR="00F91CA5" w:rsidRPr="00F91CA5" w:rsidRDefault="00F91CA5" w:rsidP="00F91CA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F91CA5">
        <w:rPr>
          <w:rFonts w:eastAsiaTheme="minorHAnsi"/>
          <w:lang w:eastAsia="en-US"/>
        </w:rPr>
        <w:t xml:space="preserve">Samodzielny Publiczny Zespół Opieki Zdrowotnej </w:t>
      </w:r>
      <w:r w:rsidR="00BD7927">
        <w:rPr>
          <w:rFonts w:eastAsiaTheme="minorHAnsi"/>
          <w:lang w:eastAsia="en-US"/>
        </w:rPr>
        <w:t>w</w:t>
      </w:r>
      <w:r w:rsidRPr="00F91CA5">
        <w:rPr>
          <w:rFonts w:eastAsiaTheme="minorHAnsi"/>
          <w:lang w:eastAsia="en-US"/>
        </w:rPr>
        <w:t xml:space="preserve"> Bogatyni </w:t>
      </w:r>
      <w:r w:rsidRPr="00F91CA5">
        <w:rPr>
          <w:rFonts w:eastAsiaTheme="minorHAnsi"/>
          <w:lang w:eastAsia="en-US"/>
        </w:rPr>
        <w:br/>
        <w:t xml:space="preserve">Poradnia Ginekologiczno-Położnicza </w:t>
      </w:r>
      <w:r w:rsidRPr="00F91CA5">
        <w:rPr>
          <w:rFonts w:eastAsiaTheme="minorHAnsi"/>
          <w:lang w:eastAsia="en-US"/>
        </w:rPr>
        <w:br/>
        <w:t>Ul. Szpitalna 16, 59-920 Bogatynia</w:t>
      </w:r>
    </w:p>
    <w:p w14:paraId="5662CB49" w14:textId="4F51792F" w:rsidR="00F91CA5" w:rsidRPr="00F91CA5" w:rsidRDefault="00F91CA5" w:rsidP="00F91CA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HAnsi"/>
          <w:lang w:eastAsia="en-US"/>
        </w:rPr>
      </w:pPr>
      <w:r w:rsidRPr="00F91CA5">
        <w:rPr>
          <w:rFonts w:eastAsiaTheme="minorHAnsi"/>
          <w:lang w:eastAsia="en-US"/>
        </w:rPr>
        <w:lastRenderedPageBreak/>
        <w:t xml:space="preserve">Wielospecjalistyczny Szpital-Samodzielny Publiczny Zespół Opieki Zdrowotnej </w:t>
      </w:r>
      <w:r w:rsidR="00BD7927">
        <w:rPr>
          <w:rFonts w:eastAsiaTheme="minorHAnsi"/>
          <w:lang w:eastAsia="en-US"/>
        </w:rPr>
        <w:t>w</w:t>
      </w:r>
      <w:r w:rsidRPr="00F91CA5">
        <w:rPr>
          <w:rFonts w:eastAsiaTheme="minorHAnsi"/>
          <w:lang w:eastAsia="en-US"/>
        </w:rPr>
        <w:t xml:space="preserve"> Zgorzelcu </w:t>
      </w:r>
      <w:r w:rsidRPr="00F91CA5">
        <w:rPr>
          <w:rFonts w:eastAsiaTheme="minorHAnsi"/>
          <w:lang w:eastAsia="en-US"/>
        </w:rPr>
        <w:br/>
        <w:t xml:space="preserve">Poradnia Ginekologiczno-Położnicza </w:t>
      </w:r>
      <w:r w:rsidRPr="00F91CA5">
        <w:rPr>
          <w:rFonts w:eastAsiaTheme="minorHAnsi"/>
          <w:lang w:eastAsia="en-US"/>
        </w:rPr>
        <w:br/>
        <w:t>Ul. Skłodowskiej-Curie 6, 59-970 Zawidów</w:t>
      </w:r>
    </w:p>
    <w:p w14:paraId="3F630209" w14:textId="77777777" w:rsidR="00CA3C27" w:rsidRPr="007D7599" w:rsidRDefault="00CA3C27" w:rsidP="00CA3C27">
      <w:pPr>
        <w:spacing w:before="100" w:beforeAutospacing="1" w:after="100" w:afterAutospacing="1"/>
        <w:rPr>
          <w:rFonts w:cstheme="minorHAnsi"/>
          <w:color w:val="313131"/>
        </w:rPr>
      </w:pPr>
    </w:p>
    <w:p w14:paraId="5451F221" w14:textId="77777777" w:rsidR="00CA3C27" w:rsidRPr="00EF0304" w:rsidRDefault="00CA3C27" w:rsidP="00CA3C27"/>
    <w:p w14:paraId="66C2B42D" w14:textId="77777777" w:rsidR="00921543" w:rsidRDefault="00921543"/>
    <w:sectPr w:rsidR="00921543" w:rsidSect="00830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276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2ED7" w14:textId="77777777" w:rsidR="00C44DBC" w:rsidRDefault="00C44DBC">
      <w:pPr>
        <w:spacing w:after="0" w:line="240" w:lineRule="auto"/>
      </w:pPr>
      <w:r>
        <w:separator/>
      </w:r>
    </w:p>
  </w:endnote>
  <w:endnote w:type="continuationSeparator" w:id="0">
    <w:p w14:paraId="31A55518" w14:textId="77777777" w:rsidR="00C44DBC" w:rsidRDefault="00C4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AD5D" w14:textId="77777777" w:rsidR="006C3A49" w:rsidRDefault="00C44D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212247"/>
      <w:docPartObj>
        <w:docPartGallery w:val="Page Numbers (Bottom of Page)"/>
        <w:docPartUnique/>
      </w:docPartObj>
    </w:sdtPr>
    <w:sdtEndPr/>
    <w:sdtContent>
      <w:p w14:paraId="2F6B16BD" w14:textId="77777777" w:rsidR="00ED269D" w:rsidRDefault="00CA3C27">
        <w:pPr>
          <w:pStyle w:val="Stopka"/>
          <w:jc w:val="right"/>
        </w:pPr>
        <w:r w:rsidRPr="00ED269D">
          <w:rPr>
            <w:rFonts w:ascii="Times New Roman" w:hAnsi="Times New Roman" w:cs="Times New Roman"/>
          </w:rPr>
          <w:fldChar w:fldCharType="begin"/>
        </w:r>
        <w:r w:rsidRPr="00ED269D">
          <w:rPr>
            <w:rFonts w:ascii="Times New Roman" w:hAnsi="Times New Roman" w:cs="Times New Roman"/>
          </w:rPr>
          <w:instrText xml:space="preserve"> PAGE   \* MERGEFORMAT </w:instrText>
        </w:r>
        <w:r w:rsidRPr="00ED269D">
          <w:rPr>
            <w:rFonts w:ascii="Times New Roman" w:hAnsi="Times New Roman" w:cs="Times New Roman"/>
          </w:rPr>
          <w:fldChar w:fldCharType="separate"/>
        </w:r>
        <w:r w:rsidR="00476CE6">
          <w:rPr>
            <w:rFonts w:ascii="Times New Roman" w:hAnsi="Times New Roman" w:cs="Times New Roman"/>
            <w:noProof/>
          </w:rPr>
          <w:t>2</w:t>
        </w:r>
        <w:r w:rsidRPr="00ED269D">
          <w:rPr>
            <w:rFonts w:ascii="Times New Roman" w:hAnsi="Times New Roman" w:cs="Times New Roman"/>
          </w:rPr>
          <w:fldChar w:fldCharType="end"/>
        </w:r>
      </w:p>
    </w:sdtContent>
  </w:sdt>
  <w:p w14:paraId="3A542CD3" w14:textId="77777777" w:rsidR="00ED269D" w:rsidRDefault="00C44DBC">
    <w:pPr>
      <w:pStyle w:val="Stopka"/>
    </w:pPr>
  </w:p>
  <w:p w14:paraId="4A485E2A" w14:textId="77777777" w:rsidR="0018309F" w:rsidRDefault="00C44D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BC8C" w14:textId="77777777" w:rsidR="00475612" w:rsidRDefault="00CA3C27" w:rsidP="00475612">
    <w:pPr>
      <w:tabs>
        <w:tab w:val="right" w:pos="9072"/>
      </w:tabs>
      <w:spacing w:after="0"/>
      <w:rPr>
        <w:rFonts w:cstheme="minorHAnsi"/>
        <w:color w:val="312783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94DD83" wp14:editId="0002B213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734050" cy="0"/>
              <wp:effectExtent l="0" t="0" r="19050" b="19050"/>
              <wp:wrapNone/>
              <wp:docPr id="1" name="Łącznik prosty 1" title="Separat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>
                        <a:solidFill>
                          <a:srgbClr val="3127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86A5E5" id="Łącznik prosty 1" o:spid="_x0000_s1026" alt="Tytuł: Separator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pt" to="451.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" strokecolor="#312783" strokeweight=".5pt">
              <v:stroke joinstyle="miter"/>
            </v:line>
          </w:pict>
        </mc:Fallback>
      </mc:AlternateContent>
    </w:r>
    <w:r>
      <w:rPr>
        <w:rFonts w:cstheme="minorHAnsi"/>
        <w:color w:val="312783"/>
        <w:sz w:val="16"/>
        <w:szCs w:val="16"/>
      </w:rPr>
      <w:t>Dolnośląski Oddział Wojewódzki we Wrocławiu</w:t>
    </w:r>
    <w:r>
      <w:rPr>
        <w:rFonts w:cstheme="minorHAnsi"/>
        <w:color w:val="312783"/>
        <w:sz w:val="16"/>
        <w:szCs w:val="16"/>
      </w:rPr>
      <w:tab/>
      <w:t>Telefoniczna Informacja Pacjenta</w:t>
    </w:r>
  </w:p>
  <w:p w14:paraId="30DD2831" w14:textId="77777777" w:rsidR="00475612" w:rsidRDefault="00CA3C27" w:rsidP="00475612">
    <w:pPr>
      <w:tabs>
        <w:tab w:val="left" w:pos="7088"/>
      </w:tabs>
      <w:spacing w:after="0"/>
      <w:rPr>
        <w:rFonts w:cstheme="minorHAnsi"/>
        <w:color w:val="312783"/>
        <w:sz w:val="16"/>
        <w:szCs w:val="16"/>
      </w:rPr>
    </w:pPr>
    <w:r>
      <w:rPr>
        <w:rFonts w:cstheme="minorHAnsi"/>
        <w:color w:val="312783"/>
        <w:sz w:val="16"/>
        <w:szCs w:val="16"/>
      </w:rPr>
      <w:t xml:space="preserve">adres do korespondencji: </w:t>
    </w:r>
    <w:r>
      <w:rPr>
        <w:rFonts w:cstheme="minorHAnsi"/>
        <w:color w:val="312783"/>
        <w:sz w:val="16"/>
        <w:szCs w:val="16"/>
      </w:rPr>
      <w:tab/>
      <w:t>24 h na dobę 7 dni w tygodniu</w:t>
    </w:r>
  </w:p>
  <w:p w14:paraId="2F5BB7C5" w14:textId="77777777" w:rsidR="00475612" w:rsidRDefault="00CA3C27" w:rsidP="00475612">
    <w:pPr>
      <w:tabs>
        <w:tab w:val="left" w:pos="6521"/>
      </w:tabs>
      <w:spacing w:after="0"/>
      <w:rPr>
        <w:rFonts w:cstheme="minorHAnsi"/>
        <w:color w:val="312783"/>
        <w:sz w:val="16"/>
        <w:szCs w:val="16"/>
      </w:rPr>
    </w:pPr>
    <w:r>
      <w:rPr>
        <w:rFonts w:cstheme="minorHAnsi"/>
        <w:color w:val="312783"/>
        <w:sz w:val="16"/>
        <w:szCs w:val="16"/>
      </w:rPr>
      <w:t xml:space="preserve">ul. gen. Romualda Traugutta 55, 50-416 Wrocław </w:t>
    </w:r>
    <w:r>
      <w:rPr>
        <w:rFonts w:cstheme="minorHAnsi"/>
        <w:color w:val="312783"/>
        <w:sz w:val="16"/>
        <w:szCs w:val="16"/>
      </w:rPr>
      <w:tab/>
      <w:t xml:space="preserve">e-mail: tip@nfz.gov.pl tel. 800 190 590 </w:t>
    </w:r>
  </w:p>
  <w:p w14:paraId="6CA5BD7B" w14:textId="77777777" w:rsidR="00422311" w:rsidRPr="00475612" w:rsidRDefault="00CA3C27" w:rsidP="00475612">
    <w:pPr>
      <w:tabs>
        <w:tab w:val="left" w:pos="7088"/>
      </w:tabs>
      <w:spacing w:after="0"/>
      <w:rPr>
        <w:rFonts w:cstheme="minorHAnsi"/>
        <w:color w:val="312783"/>
        <w:sz w:val="16"/>
        <w:szCs w:val="16"/>
      </w:rPr>
    </w:pPr>
    <w:r>
      <w:rPr>
        <w:rFonts w:cstheme="minorHAnsi"/>
        <w:color w:val="312783"/>
        <w:sz w:val="16"/>
        <w:szCs w:val="16"/>
      </w:rPr>
      <w:t xml:space="preserve">sekretariat tel. 71 797 93 43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F8D1" w14:textId="77777777" w:rsidR="00C44DBC" w:rsidRDefault="00C44DBC">
      <w:pPr>
        <w:spacing w:after="0" w:line="240" w:lineRule="auto"/>
      </w:pPr>
      <w:r>
        <w:separator/>
      </w:r>
    </w:p>
  </w:footnote>
  <w:footnote w:type="continuationSeparator" w:id="0">
    <w:p w14:paraId="45CA015B" w14:textId="77777777" w:rsidR="00C44DBC" w:rsidRDefault="00C4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421A" w14:textId="77777777" w:rsidR="006C3A49" w:rsidRDefault="00C44D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DA2B" w14:textId="77777777" w:rsidR="006C3A49" w:rsidRDefault="00C44D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C663" w14:textId="77777777" w:rsidR="00CF566B" w:rsidRPr="00E305D8" w:rsidRDefault="00CA3C27" w:rsidP="00CF566B">
    <w:pPr>
      <w:pStyle w:val="Bezodstpw"/>
      <w:spacing w:line="204" w:lineRule="auto"/>
      <w:ind w:left="2835"/>
      <w:rPr>
        <w:rFonts w:ascii="Minion Pro" w:hAnsi="Minion Pro"/>
        <w:color w:val="312783"/>
        <w:sz w:val="44"/>
        <w:szCs w:val="48"/>
      </w:rPr>
    </w:pPr>
    <w:r w:rsidRPr="00E305D8"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2D15C" wp14:editId="5116B92C">
              <wp:simplePos x="0" y="0"/>
              <wp:positionH relativeFrom="column">
                <wp:posOffset>1525398</wp:posOffset>
              </wp:positionH>
              <wp:positionV relativeFrom="paragraph">
                <wp:posOffset>7569</wp:posOffset>
              </wp:positionV>
              <wp:extent cx="0" cy="722616"/>
              <wp:effectExtent l="0" t="0" r="19050" b="20955"/>
              <wp:wrapNone/>
              <wp:docPr id="5" name="Łącznik prosty 5" title="Separat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722616"/>
                      </a:xfrm>
                      <a:prstGeom prst="line">
                        <a:avLst/>
                      </a:prstGeom>
                      <a:ln w="3175">
                        <a:solidFill>
                          <a:srgbClr val="3127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032B37" id="Łącznik prosty 5" o:spid="_x0000_s1026" alt="Tytuł: Separator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pt,.6pt" to="120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" strokecolor="#312783" strokeweight=".25pt">
              <v:stroke joinstyle="miter"/>
            </v:line>
          </w:pict>
        </mc:Fallback>
      </mc:AlternateContent>
    </w:r>
    <w:r w:rsidRPr="00E305D8">
      <w:rPr>
        <w:rFonts w:ascii="Minion Pro" w:hAnsi="Minion Pro"/>
        <w:noProof/>
        <w:color w:val="312783"/>
        <w:sz w:val="44"/>
        <w:szCs w:val="48"/>
      </w:rPr>
      <w:drawing>
        <wp:anchor distT="0" distB="0" distL="114300" distR="114300" simplePos="0" relativeHeight="251660288" behindDoc="0" locked="0" layoutInCell="1" allowOverlap="1" wp14:anchorId="6FCAA579" wp14:editId="4C3B00A7">
          <wp:simplePos x="0" y="0"/>
          <wp:positionH relativeFrom="column">
            <wp:posOffset>-54407</wp:posOffset>
          </wp:positionH>
          <wp:positionV relativeFrom="paragraph">
            <wp:posOffset>-26035</wp:posOffset>
          </wp:positionV>
          <wp:extent cx="1381125" cy="695325"/>
          <wp:effectExtent l="0" t="0" r="9525" b="9525"/>
          <wp:wrapSquare wrapText="bothSides"/>
          <wp:docPr id="2" name="Obraz 2" title="Logo NF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5D8">
      <w:rPr>
        <w:rFonts w:ascii="Minion Pro" w:hAnsi="Minion Pro"/>
        <w:color w:val="312783"/>
        <w:sz w:val="44"/>
        <w:szCs w:val="48"/>
      </w:rPr>
      <w:t>Narodowy Fundusz Zdrowia</w:t>
    </w:r>
  </w:p>
  <w:p w14:paraId="799E95A2" w14:textId="77777777" w:rsidR="00CF566B" w:rsidRPr="00E305D8" w:rsidRDefault="00CA3C27" w:rsidP="00CF566B">
    <w:pPr>
      <w:pStyle w:val="Bezodstpw"/>
      <w:ind w:left="2835"/>
      <w:rPr>
        <w:rFonts w:ascii="Minion Pro" w:hAnsi="Minion Pro"/>
        <w:color w:val="312783"/>
        <w:sz w:val="30"/>
        <w:szCs w:val="32"/>
      </w:rPr>
    </w:pPr>
    <w:r>
      <w:rPr>
        <w:rFonts w:ascii="Minion Pro" w:hAnsi="Minion Pro"/>
        <w:color w:val="312783"/>
        <w:sz w:val="30"/>
        <w:szCs w:val="32"/>
      </w:rPr>
      <w:t>Dolnośląski Oddział Wojewódzki we Wrocławiu</w:t>
    </w:r>
  </w:p>
  <w:p w14:paraId="53DF679A" w14:textId="77777777" w:rsidR="00CF566B" w:rsidRPr="00E305D8" w:rsidRDefault="00CA3C27" w:rsidP="00CF566B">
    <w:pPr>
      <w:pStyle w:val="Bezodstpw"/>
      <w:ind w:left="2835"/>
      <w:rPr>
        <w:rFonts w:ascii="Minion Pro" w:hAnsi="Minion Pro"/>
        <w:color w:val="312783"/>
        <w:sz w:val="26"/>
        <w:szCs w:val="28"/>
      </w:rPr>
    </w:pPr>
    <w:r>
      <w:rPr>
        <w:rFonts w:ascii="Minion Pro" w:hAnsi="Minion Pro"/>
        <w:color w:val="312783"/>
        <w:sz w:val="26"/>
        <w:szCs w:val="28"/>
      </w:rPr>
      <w:t>Zespół Komunikacji Społecznej</w:t>
    </w:r>
  </w:p>
  <w:p w14:paraId="3C96739C" w14:textId="77777777" w:rsidR="00422311" w:rsidRPr="00CF566B" w:rsidRDefault="00C44DBC" w:rsidP="00CF56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706"/>
    <w:multiLevelType w:val="hybridMultilevel"/>
    <w:tmpl w:val="5B146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44EBE"/>
    <w:multiLevelType w:val="hybridMultilevel"/>
    <w:tmpl w:val="F1F2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72FD2"/>
    <w:multiLevelType w:val="multilevel"/>
    <w:tmpl w:val="8FA8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13C2D"/>
    <w:multiLevelType w:val="multilevel"/>
    <w:tmpl w:val="B8F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A666D"/>
    <w:multiLevelType w:val="hybridMultilevel"/>
    <w:tmpl w:val="DF683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F1936"/>
    <w:multiLevelType w:val="hybridMultilevel"/>
    <w:tmpl w:val="5C5A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B6C24"/>
    <w:multiLevelType w:val="hybridMultilevel"/>
    <w:tmpl w:val="DE029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55B0F"/>
    <w:multiLevelType w:val="multilevel"/>
    <w:tmpl w:val="16B0C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7"/>
    <w:rsid w:val="00123C74"/>
    <w:rsid w:val="001937A7"/>
    <w:rsid w:val="002352D3"/>
    <w:rsid w:val="00271C11"/>
    <w:rsid w:val="00285252"/>
    <w:rsid w:val="002E735F"/>
    <w:rsid w:val="003544C6"/>
    <w:rsid w:val="00393327"/>
    <w:rsid w:val="00404CD7"/>
    <w:rsid w:val="00476CE6"/>
    <w:rsid w:val="005147F8"/>
    <w:rsid w:val="005449AF"/>
    <w:rsid w:val="005A766B"/>
    <w:rsid w:val="00642167"/>
    <w:rsid w:val="00674436"/>
    <w:rsid w:val="006C5B51"/>
    <w:rsid w:val="006E43CC"/>
    <w:rsid w:val="00886045"/>
    <w:rsid w:val="00901D07"/>
    <w:rsid w:val="00921543"/>
    <w:rsid w:val="00BC13D4"/>
    <w:rsid w:val="00BD7927"/>
    <w:rsid w:val="00C44DBC"/>
    <w:rsid w:val="00C7714E"/>
    <w:rsid w:val="00CA3C27"/>
    <w:rsid w:val="00CA6723"/>
    <w:rsid w:val="00CB2806"/>
    <w:rsid w:val="00F13BA4"/>
    <w:rsid w:val="00F21FE1"/>
    <w:rsid w:val="00F25245"/>
    <w:rsid w:val="00F91CA5"/>
    <w:rsid w:val="00FB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A609"/>
  <w15:chartTrackingRefBased/>
  <w15:docId w15:val="{825C9592-71A7-4625-A260-2BC75ECB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C27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1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1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3C27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3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C2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3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C27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A3C2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C13D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5252"/>
    <w:rPr>
      <w:b/>
      <w:bCs/>
    </w:rPr>
  </w:style>
  <w:style w:type="character" w:customStyle="1" w:styleId="caps">
    <w:name w:val="caps"/>
    <w:basedOn w:val="Domylnaczcionkaakapitu"/>
    <w:rsid w:val="00285252"/>
  </w:style>
  <w:style w:type="character" w:customStyle="1" w:styleId="Nagwek1Znak">
    <w:name w:val="Nagłówek 1 Znak"/>
    <w:basedOn w:val="Domylnaczcionkaakapitu"/>
    <w:link w:val="Nagwek1"/>
    <w:uiPriority w:val="9"/>
    <w:rsid w:val="00271C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1C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Małaszkiewicz Joanna</dc:creator>
  <cp:keywords/>
  <dc:description/>
  <cp:lastModifiedBy>Deksymer Paulina</cp:lastModifiedBy>
  <cp:revision>17</cp:revision>
  <dcterms:created xsi:type="dcterms:W3CDTF">2025-01-20T14:11:00Z</dcterms:created>
  <dcterms:modified xsi:type="dcterms:W3CDTF">2025-11-28T11:28:00Z</dcterms:modified>
</cp:coreProperties>
</file>